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23305">
      <w:pPr>
        <w:wordWrap w:val="0"/>
        <w:spacing w:before="440" w:after="0" w:line="540" w:lineRule="atLeast"/>
        <w:ind w:right="0"/>
        <w:jc w:val="both"/>
        <w:textAlignment w:val="baseline"/>
        <w:rPr>
          <w:rFonts w:hint="eastAsia" w:ascii="黑体" w:hAnsi="黑体" w:eastAsia="黑体" w:cs="黑体"/>
          <w:sz w:val="32"/>
          <w:szCs w:val="32"/>
        </w:rPr>
      </w:pPr>
      <w:r>
        <w:rPr>
          <w:rFonts w:hint="eastAsia" w:ascii="黑体" w:hAnsi="黑体" w:eastAsia="黑体" w:cs="黑体"/>
          <w:b w:val="0"/>
          <w:i w:val="0"/>
          <w:color w:val="000000"/>
          <w:sz w:val="32"/>
          <w:szCs w:val="32"/>
        </w:rPr>
        <w:t>附件2</w:t>
      </w:r>
    </w:p>
    <w:p w14:paraId="6F8B2E8E">
      <w:pPr>
        <w:wordWrap w:val="0"/>
        <w:spacing w:before="0" w:after="0" w:line="320" w:lineRule="exact"/>
        <w:ind w:left="0" w:right="0"/>
        <w:jc w:val="both"/>
        <w:textAlignment w:val="baseline"/>
        <w:rPr>
          <w:sz w:val="25"/>
        </w:rPr>
      </w:pPr>
    </w:p>
    <w:p w14:paraId="183F69F2">
      <w:pPr>
        <w:wordWrap w:val="0"/>
        <w:spacing w:before="0" w:after="0" w:line="320" w:lineRule="exact"/>
        <w:ind w:left="0" w:right="0"/>
        <w:jc w:val="both"/>
        <w:textAlignment w:val="baseline"/>
        <w:rPr>
          <w:sz w:val="25"/>
        </w:rPr>
      </w:pPr>
    </w:p>
    <w:p w14:paraId="61412244">
      <w:pPr>
        <w:wordWrap w:val="0"/>
        <w:spacing w:before="0" w:after="0" w:line="320" w:lineRule="exact"/>
        <w:ind w:left="0" w:right="0"/>
        <w:jc w:val="both"/>
        <w:textAlignment w:val="baseline"/>
        <w:rPr>
          <w:sz w:val="25"/>
        </w:rPr>
      </w:pPr>
    </w:p>
    <w:p w14:paraId="3ED9F8CF">
      <w:pPr>
        <w:wordWrap w:val="0"/>
        <w:spacing w:before="0" w:after="0" w:line="320" w:lineRule="exact"/>
        <w:ind w:left="0" w:right="0"/>
        <w:jc w:val="both"/>
        <w:textAlignment w:val="baseline"/>
        <w:rPr>
          <w:sz w:val="25"/>
        </w:rPr>
      </w:pPr>
    </w:p>
    <w:tbl>
      <w:tblPr>
        <w:tblStyle w:val="2"/>
        <w:tblW w:w="0" w:type="auto"/>
        <w:tblInd w:w="1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00"/>
        <w:gridCol w:w="400"/>
        <w:gridCol w:w="4140"/>
      </w:tblGrid>
      <w:tr w14:paraId="5A2BD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300" w:type="dxa"/>
            <w:tcBorders>
              <w:top w:val="nil"/>
              <w:left w:val="nil"/>
              <w:bottom w:val="nil"/>
              <w:right w:val="nil"/>
            </w:tcBorders>
            <w:vAlign w:val="center"/>
          </w:tcPr>
          <w:p w14:paraId="173D242A">
            <w:pPr>
              <w:wordWrap w:val="0"/>
              <w:spacing w:before="0" w:after="0" w:line="420" w:lineRule="atLeast"/>
              <w:ind w:left="0" w:right="0"/>
              <w:jc w:val="distribute"/>
              <w:textAlignment w:val="baseline"/>
              <w:rPr>
                <w:sz w:val="30"/>
              </w:rPr>
            </w:pPr>
            <w:r>
              <w:rPr>
                <w:rFonts w:ascii="宋体" w:hAnsi="宋体" w:eastAsia="宋体" w:cs="宋体"/>
                <w:b/>
                <w:i w:val="0"/>
                <w:color w:val="000000"/>
                <w:sz w:val="30"/>
              </w:rPr>
              <w:t>成品油经营批准证书号</w:t>
            </w:r>
          </w:p>
        </w:tc>
        <w:tc>
          <w:tcPr>
            <w:tcW w:w="400" w:type="dxa"/>
            <w:tcBorders>
              <w:top w:val="nil"/>
              <w:left w:val="nil"/>
              <w:bottom w:val="nil"/>
              <w:right w:val="nil"/>
            </w:tcBorders>
            <w:vAlign w:val="center"/>
          </w:tcPr>
          <w:p w14:paraId="12A3978E">
            <w:pPr>
              <w:wordWrap w:val="0"/>
              <w:spacing w:before="0" w:after="0" w:line="420" w:lineRule="atLeast"/>
              <w:ind w:left="0" w:right="0"/>
              <w:jc w:val="center"/>
              <w:textAlignment w:val="baseline"/>
              <w:rPr>
                <w:sz w:val="30"/>
              </w:rPr>
            </w:pPr>
            <w:r>
              <w:rPr>
                <w:rFonts w:ascii="宋体" w:hAnsi="宋体" w:eastAsia="宋体" w:cs="宋体"/>
                <w:b w:val="0"/>
                <w:i w:val="0"/>
                <w:color w:val="000000"/>
                <w:sz w:val="30"/>
              </w:rPr>
              <w:t xml:space="preserve"> </w:t>
            </w:r>
          </w:p>
        </w:tc>
        <w:tc>
          <w:tcPr>
            <w:tcW w:w="4140" w:type="dxa"/>
            <w:tcBorders>
              <w:top w:val="nil"/>
              <w:left w:val="nil"/>
              <w:bottom w:val="nil"/>
              <w:right w:val="nil"/>
            </w:tcBorders>
            <w:vAlign w:val="center"/>
          </w:tcPr>
          <w:p w14:paraId="6543248F">
            <w:pPr>
              <w:wordWrap w:val="0"/>
              <w:spacing w:before="0" w:after="0" w:line="420" w:lineRule="atLeast"/>
              <w:ind w:left="0" w:right="0"/>
              <w:jc w:val="distribute"/>
              <w:textAlignment w:val="baseline"/>
              <w:rPr>
                <w:sz w:val="30"/>
              </w:rPr>
            </w:pPr>
            <w:r>
              <w:rPr>
                <w:rFonts w:ascii="宋体" w:hAnsi="宋体" w:eastAsia="宋体" w:cs="宋体"/>
                <w:b w:val="0"/>
                <w:i w:val="0"/>
                <w:color w:val="000000"/>
                <w:sz w:val="30"/>
                <w:u w:val="single"/>
              </w:rPr>
              <w:t xml:space="preserve">                           </w:t>
            </w:r>
          </w:p>
        </w:tc>
      </w:tr>
    </w:tbl>
    <w:p w14:paraId="35B056DB">
      <w:pPr>
        <w:wordWrap w:val="0"/>
        <w:spacing w:before="0" w:after="0" w:line="440" w:lineRule="exact"/>
        <w:ind w:left="0" w:right="0"/>
        <w:jc w:val="left"/>
        <w:textAlignment w:val="baseline"/>
        <w:rPr>
          <w:sz w:val="30"/>
        </w:rPr>
      </w:pPr>
    </w:p>
    <w:p w14:paraId="6D8130C4">
      <w:pPr>
        <w:wordWrap w:val="0"/>
        <w:spacing w:before="0" w:after="0" w:line="440" w:lineRule="exact"/>
        <w:ind w:left="0" w:right="0"/>
        <w:jc w:val="left"/>
        <w:textAlignment w:val="baseline"/>
        <w:rPr>
          <w:sz w:val="30"/>
        </w:rPr>
      </w:pPr>
    </w:p>
    <w:p w14:paraId="32422DE0">
      <w:pPr>
        <w:wordWrap w:val="0"/>
        <w:spacing w:before="0" w:after="0" w:line="440" w:lineRule="exact"/>
        <w:ind w:left="0" w:right="0"/>
        <w:jc w:val="left"/>
        <w:textAlignment w:val="baseline"/>
        <w:rPr>
          <w:sz w:val="30"/>
        </w:rPr>
      </w:pPr>
    </w:p>
    <w:p w14:paraId="464ABAC5">
      <w:pPr>
        <w:wordWrap w:val="0"/>
        <w:spacing w:before="0" w:after="0" w:line="440" w:lineRule="exact"/>
        <w:ind w:left="0" w:right="0"/>
        <w:jc w:val="left"/>
        <w:textAlignment w:val="baseline"/>
        <w:rPr>
          <w:sz w:val="30"/>
        </w:rPr>
      </w:pPr>
    </w:p>
    <w:p w14:paraId="0F09B3F7">
      <w:pPr>
        <w:wordWrap w:val="0"/>
        <w:spacing w:before="0" w:after="0" w:line="620" w:lineRule="atLeast"/>
        <w:ind w:left="0" w:right="0"/>
        <w:jc w:val="center"/>
        <w:textAlignment w:val="baseline"/>
        <w:rPr>
          <w:sz w:val="45"/>
        </w:rPr>
      </w:pPr>
      <w:r>
        <w:rPr>
          <w:rFonts w:ascii="宋体" w:hAnsi="宋体" w:eastAsia="宋体" w:cs="宋体"/>
          <w:b/>
          <w:i w:val="0"/>
          <w:color w:val="000000"/>
          <w:sz w:val="45"/>
        </w:rPr>
        <w:t>成品油经营企业暂时歇业/注销申请表</w:t>
      </w:r>
    </w:p>
    <w:p w14:paraId="2AF320B5">
      <w:pPr>
        <w:wordWrap w:val="0"/>
        <w:spacing w:before="220" w:after="0" w:line="580" w:lineRule="atLeast"/>
        <w:ind w:left="0" w:right="0"/>
        <w:jc w:val="center"/>
        <w:textAlignment w:val="baseline"/>
        <w:rPr>
          <w:sz w:val="42"/>
        </w:rPr>
      </w:pPr>
      <w:r>
        <w:rPr>
          <w:rFonts w:ascii="宋体" w:hAnsi="宋体" w:eastAsia="宋体" w:cs="宋体"/>
          <w:b/>
          <w:i w:val="0"/>
          <w:color w:val="000000"/>
          <w:sz w:val="42"/>
        </w:rPr>
        <w:t>(</w:t>
      </w:r>
      <w:r>
        <w:rPr>
          <w:rFonts w:hint="eastAsia" w:ascii="宋体" w:hAnsi="宋体" w:eastAsia="宋体" w:cs="宋体"/>
          <w:b/>
          <w:bCs/>
          <w:i w:val="0"/>
          <w:color w:val="000000"/>
          <w:sz w:val="42"/>
          <w:lang w:val="en-US" w:eastAsia="zh-CN"/>
        </w:rPr>
        <w:t>2025</w:t>
      </w:r>
      <w:r>
        <w:rPr>
          <w:rFonts w:ascii="宋体" w:hAnsi="宋体" w:eastAsia="宋体" w:cs="宋体"/>
          <w:b/>
          <w:i w:val="0"/>
          <w:color w:val="000000"/>
          <w:sz w:val="42"/>
        </w:rPr>
        <w:t>年度)</w:t>
      </w:r>
    </w:p>
    <w:p w14:paraId="7D3E978B">
      <w:pPr>
        <w:wordWrap w:val="0"/>
        <w:spacing w:before="0" w:after="0" w:line="480" w:lineRule="exact"/>
        <w:ind w:left="0" w:right="0"/>
        <w:jc w:val="center"/>
        <w:textAlignment w:val="baseline"/>
        <w:rPr>
          <w:sz w:val="37"/>
        </w:rPr>
      </w:pPr>
    </w:p>
    <w:p w14:paraId="6AF9948C">
      <w:pPr>
        <w:wordWrap w:val="0"/>
        <w:spacing w:before="0" w:after="0" w:line="480" w:lineRule="exact"/>
        <w:ind w:left="0" w:right="0"/>
        <w:jc w:val="center"/>
        <w:textAlignment w:val="baseline"/>
        <w:rPr>
          <w:sz w:val="37"/>
        </w:rPr>
      </w:pPr>
    </w:p>
    <w:p w14:paraId="2CEE9D4F">
      <w:pPr>
        <w:wordWrap w:val="0"/>
        <w:spacing w:before="0" w:after="0" w:line="480" w:lineRule="exact"/>
        <w:ind w:left="0" w:right="0"/>
        <w:jc w:val="center"/>
        <w:textAlignment w:val="baseline"/>
        <w:rPr>
          <w:sz w:val="37"/>
        </w:rPr>
      </w:pPr>
    </w:p>
    <w:p w14:paraId="12B49E22">
      <w:pPr>
        <w:wordWrap w:val="0"/>
        <w:spacing w:before="0" w:after="0" w:line="480" w:lineRule="exact"/>
        <w:ind w:left="0" w:right="0"/>
        <w:jc w:val="center"/>
        <w:textAlignment w:val="baseline"/>
        <w:rPr>
          <w:sz w:val="37"/>
        </w:rPr>
      </w:pPr>
    </w:p>
    <w:p w14:paraId="5AD60829">
      <w:pPr>
        <w:wordWrap w:val="0"/>
        <w:spacing w:before="0" w:after="0" w:line="480" w:lineRule="exact"/>
        <w:ind w:left="0" w:right="0"/>
        <w:jc w:val="center"/>
        <w:textAlignment w:val="baseline"/>
        <w:rPr>
          <w:sz w:val="37"/>
        </w:rPr>
      </w:pPr>
    </w:p>
    <w:tbl>
      <w:tblPr>
        <w:tblStyle w:val="2"/>
        <w:tblW w:w="0" w:type="auto"/>
        <w:tblInd w:w="1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00"/>
        <w:gridCol w:w="400"/>
        <w:gridCol w:w="4140"/>
      </w:tblGrid>
      <w:tr w14:paraId="46336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trPr>
        <w:tc>
          <w:tcPr>
            <w:tcW w:w="3300" w:type="dxa"/>
            <w:tcBorders>
              <w:top w:val="nil"/>
              <w:left w:val="nil"/>
              <w:bottom w:val="nil"/>
              <w:right w:val="nil"/>
            </w:tcBorders>
            <w:vAlign w:val="center"/>
          </w:tcPr>
          <w:p w14:paraId="350C498C">
            <w:pPr>
              <w:wordWrap w:val="0"/>
              <w:spacing w:before="0" w:after="0" w:line="420" w:lineRule="atLeast"/>
              <w:ind w:left="0" w:right="0"/>
              <w:jc w:val="distribute"/>
              <w:textAlignment w:val="baseline"/>
              <w:rPr>
                <w:sz w:val="30"/>
              </w:rPr>
            </w:pPr>
            <w:r>
              <w:rPr>
                <w:rFonts w:ascii="宋体" w:hAnsi="宋体" w:eastAsia="宋体" w:cs="宋体"/>
                <w:b w:val="0"/>
                <w:i w:val="0"/>
                <w:color w:val="000000"/>
                <w:sz w:val="30"/>
              </w:rPr>
              <w:t>单位名称(盖章)</w:t>
            </w:r>
          </w:p>
        </w:tc>
        <w:tc>
          <w:tcPr>
            <w:tcW w:w="400" w:type="dxa"/>
            <w:tcBorders>
              <w:top w:val="nil"/>
              <w:left w:val="nil"/>
              <w:bottom w:val="nil"/>
              <w:right w:val="nil"/>
            </w:tcBorders>
            <w:vAlign w:val="center"/>
          </w:tcPr>
          <w:p w14:paraId="1965FAA0">
            <w:pPr>
              <w:wordWrap w:val="0"/>
              <w:spacing w:before="0" w:after="0" w:line="420" w:lineRule="atLeast"/>
              <w:ind w:left="0" w:right="0"/>
              <w:jc w:val="center"/>
              <w:textAlignment w:val="baseline"/>
              <w:rPr>
                <w:sz w:val="30"/>
              </w:rPr>
            </w:pPr>
            <w:r>
              <w:rPr>
                <w:rFonts w:ascii="宋体" w:hAnsi="宋体" w:eastAsia="宋体" w:cs="宋体"/>
                <w:b w:val="0"/>
                <w:i w:val="0"/>
                <w:color w:val="000000"/>
                <w:sz w:val="30"/>
              </w:rPr>
              <w:t xml:space="preserve"> </w:t>
            </w:r>
          </w:p>
        </w:tc>
        <w:tc>
          <w:tcPr>
            <w:tcW w:w="4140" w:type="dxa"/>
            <w:tcBorders>
              <w:top w:val="nil"/>
              <w:left w:val="nil"/>
              <w:bottom w:val="nil"/>
              <w:right w:val="nil"/>
            </w:tcBorders>
            <w:vAlign w:val="center"/>
          </w:tcPr>
          <w:p w14:paraId="2A25F939">
            <w:pPr>
              <w:wordWrap w:val="0"/>
              <w:spacing w:before="0" w:after="0" w:line="420" w:lineRule="atLeast"/>
              <w:ind w:left="0" w:right="0"/>
              <w:jc w:val="distribute"/>
              <w:textAlignment w:val="baseline"/>
              <w:rPr>
                <w:sz w:val="30"/>
              </w:rPr>
            </w:pPr>
            <w:r>
              <w:rPr>
                <w:rFonts w:ascii="宋体" w:hAnsi="宋体" w:eastAsia="宋体" w:cs="宋体"/>
                <w:b w:val="0"/>
                <w:i w:val="0"/>
                <w:color w:val="000000"/>
                <w:sz w:val="30"/>
                <w:u w:val="single"/>
              </w:rPr>
              <w:t xml:space="preserve">                           </w:t>
            </w:r>
          </w:p>
        </w:tc>
      </w:tr>
    </w:tbl>
    <w:p w14:paraId="166A8E1C">
      <w:pPr>
        <w:wordWrap w:val="0"/>
        <w:spacing w:before="0" w:after="0" w:line="480" w:lineRule="exact"/>
        <w:ind w:left="0" w:right="0"/>
        <w:jc w:val="left"/>
        <w:textAlignment w:val="baseline"/>
        <w:rPr>
          <w:sz w:val="37"/>
        </w:rPr>
      </w:pPr>
    </w:p>
    <w:p w14:paraId="1112C7D0">
      <w:pPr>
        <w:wordWrap w:val="0"/>
        <w:spacing w:before="0" w:after="0" w:line="480" w:lineRule="exact"/>
        <w:ind w:left="0" w:right="0"/>
        <w:jc w:val="left"/>
        <w:textAlignment w:val="baseline"/>
        <w:rPr>
          <w:sz w:val="37"/>
        </w:rPr>
      </w:pPr>
    </w:p>
    <w:p w14:paraId="570A0F26">
      <w:pPr>
        <w:wordWrap w:val="0"/>
        <w:spacing w:before="0" w:after="0" w:line="480" w:lineRule="exact"/>
        <w:ind w:left="0" w:right="0"/>
        <w:jc w:val="left"/>
        <w:textAlignment w:val="baseline"/>
        <w:rPr>
          <w:sz w:val="37"/>
        </w:rPr>
      </w:pPr>
    </w:p>
    <w:p w14:paraId="1E7CE176">
      <w:pPr>
        <w:wordWrap w:val="0"/>
        <w:spacing w:before="0" w:after="0" w:line="480" w:lineRule="exact"/>
        <w:ind w:left="0" w:right="0"/>
        <w:jc w:val="left"/>
        <w:textAlignment w:val="baseline"/>
        <w:rPr>
          <w:sz w:val="37"/>
        </w:rPr>
      </w:pPr>
    </w:p>
    <w:p w14:paraId="6C0B5775">
      <w:pPr>
        <w:wordWrap w:val="0"/>
        <w:spacing w:before="0" w:after="0" w:line="480" w:lineRule="exact"/>
        <w:ind w:left="0" w:right="0"/>
        <w:jc w:val="left"/>
        <w:textAlignment w:val="baseline"/>
        <w:rPr>
          <w:sz w:val="37"/>
        </w:rPr>
      </w:pPr>
    </w:p>
    <w:p w14:paraId="27D77AF5">
      <w:pPr>
        <w:wordWrap w:val="0"/>
        <w:spacing w:before="0" w:after="0" w:line="480" w:lineRule="exact"/>
        <w:ind w:left="0" w:right="0"/>
        <w:jc w:val="left"/>
        <w:textAlignment w:val="baseline"/>
        <w:rPr>
          <w:sz w:val="37"/>
        </w:rPr>
      </w:pPr>
    </w:p>
    <w:p w14:paraId="07AFE9BB">
      <w:pPr>
        <w:wordWrap w:val="0"/>
        <w:spacing w:before="0" w:after="0" w:line="480" w:lineRule="exact"/>
        <w:ind w:left="0" w:right="0"/>
        <w:jc w:val="left"/>
        <w:textAlignment w:val="baseline"/>
        <w:rPr>
          <w:sz w:val="37"/>
        </w:rPr>
      </w:pPr>
    </w:p>
    <w:p w14:paraId="70C61F51">
      <w:pPr>
        <w:wordWrap w:val="0"/>
        <w:spacing w:before="0" w:after="0" w:line="480" w:lineRule="exact"/>
        <w:ind w:left="0" w:right="0"/>
        <w:jc w:val="left"/>
        <w:textAlignment w:val="baseline"/>
        <w:rPr>
          <w:sz w:val="37"/>
        </w:rPr>
      </w:pPr>
    </w:p>
    <w:p w14:paraId="6B98CFB8">
      <w:pPr>
        <w:wordWrap w:val="0"/>
        <w:spacing w:before="0" w:after="0" w:line="480" w:lineRule="exact"/>
        <w:ind w:left="0" w:right="0"/>
        <w:jc w:val="left"/>
        <w:textAlignment w:val="baseline"/>
        <w:rPr>
          <w:sz w:val="37"/>
        </w:rPr>
      </w:pPr>
    </w:p>
    <w:p w14:paraId="0ECB35A6">
      <w:pPr>
        <w:wordWrap w:val="0"/>
        <w:spacing w:before="0" w:after="0" w:line="480" w:lineRule="exact"/>
        <w:ind w:left="0" w:right="0"/>
        <w:jc w:val="left"/>
        <w:textAlignment w:val="baseline"/>
        <w:rPr>
          <w:sz w:val="37"/>
        </w:rPr>
      </w:pPr>
    </w:p>
    <w:p w14:paraId="2D12E0CC">
      <w:pPr>
        <w:wordWrap w:val="0"/>
        <w:spacing w:before="0" w:after="0" w:line="480" w:lineRule="exact"/>
        <w:ind w:left="0" w:right="0"/>
        <w:jc w:val="left"/>
        <w:textAlignment w:val="baseline"/>
        <w:rPr>
          <w:sz w:val="37"/>
        </w:rPr>
      </w:pPr>
    </w:p>
    <w:p w14:paraId="22E82FBF">
      <w:pPr>
        <w:wordWrap w:val="0"/>
        <w:spacing w:before="0" w:after="0" w:line="500" w:lineRule="atLeast"/>
        <w:ind w:left="0" w:right="0"/>
        <w:jc w:val="center"/>
        <w:textAlignment w:val="baseline"/>
        <w:rPr>
          <w:rFonts w:ascii="宋体" w:hAnsi="宋体" w:eastAsia="宋体" w:cs="宋体"/>
          <w:b w:val="0"/>
          <w:i w:val="0"/>
          <w:color w:val="000000"/>
          <w:sz w:val="37"/>
        </w:rPr>
      </w:pPr>
      <w:r>
        <w:rPr>
          <w:rFonts w:ascii="宋体" w:hAnsi="宋体" w:eastAsia="宋体" w:cs="宋体"/>
          <w:b w:val="0"/>
          <w:i w:val="0"/>
          <w:color w:val="000000"/>
          <w:sz w:val="37"/>
        </w:rPr>
        <w:t>商务部监制</w:t>
      </w:r>
    </w:p>
    <w:p w14:paraId="71CD12A4">
      <w:pPr>
        <w:wordWrap w:val="0"/>
        <w:spacing w:before="0" w:after="0" w:line="500" w:lineRule="atLeast"/>
        <w:ind w:left="0" w:right="0"/>
        <w:jc w:val="center"/>
        <w:textAlignment w:val="baseline"/>
        <w:rPr>
          <w:sz w:val="33"/>
        </w:rPr>
      </w:pPr>
      <w:r>
        <w:rPr>
          <w:rFonts w:ascii="宋体" w:hAnsi="宋体" w:eastAsia="宋体" w:cs="宋体"/>
          <w:b w:val="0"/>
          <w:i w:val="0"/>
          <w:color w:val="000000"/>
          <w:sz w:val="33"/>
        </w:rPr>
        <w:t>填表说明</w:t>
      </w:r>
    </w:p>
    <w:p w14:paraId="1A3C39F4">
      <w:pPr>
        <w:wordWrap w:val="0"/>
        <w:spacing w:before="0" w:after="0" w:line="460" w:lineRule="exact"/>
        <w:ind w:left="0" w:right="0"/>
        <w:jc w:val="center"/>
        <w:textAlignment w:val="baseline"/>
        <w:rPr>
          <w:sz w:val="33"/>
        </w:rPr>
      </w:pPr>
    </w:p>
    <w:p w14:paraId="6B363CB6">
      <w:pPr>
        <w:wordWrap w:val="0"/>
        <w:spacing w:before="0" w:after="0" w:line="460" w:lineRule="exact"/>
        <w:ind w:left="0" w:right="0"/>
        <w:jc w:val="center"/>
        <w:textAlignment w:val="baseline"/>
        <w:rPr>
          <w:sz w:val="33"/>
        </w:rPr>
      </w:pPr>
    </w:p>
    <w:p w14:paraId="7ADBE78E">
      <w:pPr>
        <w:wordWrap w:val="0"/>
        <w:spacing w:before="0" w:after="0" w:line="460" w:lineRule="exact"/>
        <w:ind w:left="0" w:right="0"/>
        <w:jc w:val="center"/>
        <w:textAlignment w:val="baseline"/>
        <w:rPr>
          <w:sz w:val="33"/>
        </w:rPr>
      </w:pPr>
    </w:p>
    <w:p w14:paraId="01409A53">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一、请用钢笔或签字笔如实填写，一式两份，字迹工整。</w:t>
      </w:r>
    </w:p>
    <w:p w14:paraId="7729823D">
      <w:pPr>
        <w:wordWrap w:val="0"/>
        <w:spacing w:before="0" w:after="0" w:line="620" w:lineRule="atLeast"/>
        <w:ind w:left="160" w:right="220" w:firstLine="440"/>
        <w:jc w:val="both"/>
        <w:textAlignment w:val="baseline"/>
        <w:rPr>
          <w:sz w:val="22"/>
        </w:rPr>
      </w:pPr>
      <w:r>
        <w:rPr>
          <w:rFonts w:ascii="仿宋" w:hAnsi="仿宋" w:eastAsia="仿宋" w:cs="仿宋"/>
          <w:b w:val="0"/>
          <w:i w:val="0"/>
          <w:color w:val="000000"/>
          <w:sz w:val="22"/>
        </w:rPr>
        <w:t>二、交表时请携带以下材料的原件及二份复印件 (复印件须加盖申请企业印章):</w:t>
      </w:r>
    </w:p>
    <w:p w14:paraId="1EF6BEE1">
      <w:pPr>
        <w:wordWrap w:val="0"/>
        <w:spacing w:before="0" w:after="0" w:line="620" w:lineRule="atLeast"/>
        <w:ind w:left="160" w:right="240" w:firstLine="440"/>
        <w:jc w:val="both"/>
        <w:textAlignment w:val="baseline"/>
        <w:rPr>
          <w:sz w:val="22"/>
        </w:rPr>
      </w:pPr>
      <w:r>
        <w:rPr>
          <w:rFonts w:ascii="仿宋" w:hAnsi="仿宋" w:eastAsia="仿宋" w:cs="仿宋"/>
          <w:b w:val="0"/>
          <w:i w:val="0"/>
          <w:color w:val="000000"/>
          <w:sz w:val="22"/>
        </w:rPr>
        <w:t>1.企业出具的申请文件。申请文件需说明企业基本情况，申请歇业或注销的具体原因；</w:t>
      </w:r>
    </w:p>
    <w:p w14:paraId="41F94AE7">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2.成品油经营批准证书的正副本；</w:t>
      </w:r>
    </w:p>
    <w:p w14:paraId="540F3015">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3.股份制企业还应提交董事会同意暂时歇业或注销经营资格的书面决议；</w:t>
      </w:r>
    </w:p>
    <w:p w14:paraId="7443F807">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三、企业经营类型指：成品油批发企业、成品油仓储企业、成品油零售企业。</w:t>
      </w:r>
    </w:p>
    <w:p w14:paraId="102D09B4">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四、审核部门应明确签署“同意”或“不同意”的意见及理由。</w:t>
      </w:r>
    </w:p>
    <w:p w14:paraId="1578D9D1">
      <w:pPr>
        <w:wordWrap w:val="0"/>
        <w:spacing w:before="0" w:after="0" w:line="620" w:lineRule="atLeast"/>
        <w:ind w:left="160" w:right="220" w:firstLine="440"/>
        <w:jc w:val="both"/>
        <w:textAlignment w:val="baseline"/>
        <w:rPr>
          <w:sz w:val="22"/>
        </w:rPr>
        <w:sectPr>
          <w:pgSz w:w="11900" w:h="16820"/>
          <w:pgMar w:top="1420" w:right="1780" w:bottom="1420" w:left="1780" w:header="720" w:footer="720" w:gutter="0"/>
          <w:cols w:space="720" w:num="1"/>
        </w:sectPr>
      </w:pPr>
      <w:r>
        <w:rPr>
          <w:rFonts w:ascii="仿宋" w:hAnsi="仿宋" w:eastAsia="仿宋" w:cs="仿宋"/>
          <w:b w:val="0"/>
          <w:i w:val="0"/>
          <w:color w:val="000000"/>
          <w:sz w:val="22"/>
        </w:rPr>
        <w:t>五、成品油批发及仓储企业将此表连同附带材料上报企业注册所在地省级商务主管部门；成品油零售企业将此表连同附带材料上报企业注册所在地地市级商务主管部门。</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3380"/>
        <w:gridCol w:w="1680"/>
        <w:gridCol w:w="1660"/>
      </w:tblGrid>
      <w:tr w14:paraId="4A14C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1660" w:type="dxa"/>
            <w:vAlign w:val="center"/>
          </w:tcPr>
          <w:p w14:paraId="259F4217">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企业名称</w:t>
            </w:r>
          </w:p>
        </w:tc>
        <w:tc>
          <w:tcPr>
            <w:tcW w:w="3380" w:type="dxa"/>
            <w:vAlign w:val="center"/>
          </w:tcPr>
          <w:p w14:paraId="2EE3C26D">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c>
          <w:tcPr>
            <w:tcW w:w="1680" w:type="dxa"/>
            <w:vAlign w:val="center"/>
          </w:tcPr>
          <w:p w14:paraId="15B450C8">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企业经营类型</w:t>
            </w:r>
          </w:p>
        </w:tc>
        <w:tc>
          <w:tcPr>
            <w:tcW w:w="1660" w:type="dxa"/>
            <w:vAlign w:val="center"/>
          </w:tcPr>
          <w:p w14:paraId="1423CD43">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r>
      <w:tr w14:paraId="18FE0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1660" w:type="dxa"/>
            <w:vAlign w:val="center"/>
          </w:tcPr>
          <w:p w14:paraId="33F61E08">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经营批准证书编号</w:t>
            </w:r>
          </w:p>
        </w:tc>
        <w:tc>
          <w:tcPr>
            <w:tcW w:w="3380" w:type="dxa"/>
            <w:vAlign w:val="center"/>
          </w:tcPr>
          <w:p w14:paraId="4CE26CC0">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c>
          <w:tcPr>
            <w:tcW w:w="1680" w:type="dxa"/>
            <w:vAlign w:val="center"/>
          </w:tcPr>
          <w:p w14:paraId="42DFCA58">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发证时间</w:t>
            </w:r>
          </w:p>
        </w:tc>
        <w:tc>
          <w:tcPr>
            <w:tcW w:w="1660" w:type="dxa"/>
            <w:vAlign w:val="center"/>
          </w:tcPr>
          <w:p w14:paraId="3DB8E368">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r>
      <w:tr w14:paraId="33921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1660" w:type="dxa"/>
            <w:vAlign w:val="center"/>
          </w:tcPr>
          <w:p w14:paraId="650F4182">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经济类型</w:t>
            </w:r>
          </w:p>
        </w:tc>
        <w:tc>
          <w:tcPr>
            <w:tcW w:w="6720" w:type="dxa"/>
            <w:gridSpan w:val="3"/>
            <w:vAlign w:val="center"/>
          </w:tcPr>
          <w:p w14:paraId="5AE7B7BF">
            <w:pPr>
              <w:wordWrap w:val="0"/>
              <w:spacing w:before="0" w:after="0" w:line="340" w:lineRule="atLeast"/>
              <w:ind w:left="160" w:right="5260"/>
              <w:jc w:val="both"/>
              <w:textAlignment w:val="baseline"/>
              <w:rPr>
                <w:sz w:val="25"/>
              </w:rPr>
            </w:pPr>
            <w:r>
              <w:rPr>
                <w:rFonts w:ascii="仿宋" w:hAnsi="仿宋" w:eastAsia="仿宋" w:cs="仿宋"/>
                <w:b w:val="0"/>
                <w:i w:val="0"/>
                <w:color w:val="000000"/>
                <w:sz w:val="25"/>
              </w:rPr>
              <w:t>□国有企业□外商独资</w:t>
            </w:r>
          </w:p>
          <w:p w14:paraId="4B0B0444">
            <w:pPr>
              <w:wordWrap w:val="0"/>
              <w:spacing w:before="0" w:after="0" w:line="340" w:lineRule="atLeast"/>
              <w:ind w:left="2220" w:right="2780"/>
              <w:jc w:val="center"/>
              <w:textAlignment w:val="baseline"/>
              <w:rPr>
                <w:sz w:val="25"/>
              </w:rPr>
            </w:pPr>
            <w:r>
              <w:rPr>
                <w:rFonts w:ascii="仿宋" w:hAnsi="仿宋" w:eastAsia="仿宋" w:cs="仿宋"/>
                <w:b w:val="0"/>
                <w:i w:val="0"/>
                <w:color w:val="000000"/>
                <w:sz w:val="25"/>
              </w:rPr>
              <w:t>□国有参股企业□合资中方控股</w:t>
            </w:r>
          </w:p>
          <w:p w14:paraId="41FD51DA">
            <w:pPr>
              <w:wordWrap w:val="0"/>
              <w:spacing w:before="0" w:after="0" w:line="340" w:lineRule="atLeast"/>
              <w:ind w:left="0" w:right="920"/>
              <w:jc w:val="right"/>
              <w:textAlignment w:val="baseline"/>
              <w:rPr>
                <w:sz w:val="25"/>
              </w:rPr>
            </w:pPr>
            <w:r>
              <w:rPr>
                <w:rFonts w:ascii="仿宋" w:hAnsi="仿宋" w:eastAsia="仿宋" w:cs="仿宋"/>
                <w:b w:val="0"/>
                <w:i w:val="0"/>
                <w:color w:val="000000"/>
                <w:sz w:val="25"/>
              </w:rPr>
              <w:t>□民营企业</w:t>
            </w:r>
          </w:p>
          <w:p w14:paraId="3EB43DF5">
            <w:pPr>
              <w:wordWrap w:val="0"/>
              <w:spacing w:before="0" w:after="0" w:line="340" w:lineRule="atLeast"/>
              <w:ind w:left="0" w:right="440"/>
              <w:jc w:val="right"/>
              <w:textAlignment w:val="baseline"/>
              <w:rPr>
                <w:sz w:val="25"/>
              </w:rPr>
            </w:pPr>
            <w:r>
              <w:rPr>
                <w:rFonts w:ascii="仿宋" w:hAnsi="仿宋" w:eastAsia="仿宋" w:cs="仿宋"/>
                <w:b w:val="0"/>
                <w:i w:val="0"/>
                <w:color w:val="000000"/>
                <w:sz w:val="25"/>
              </w:rPr>
              <w:t>□合资外方控股</w:t>
            </w:r>
          </w:p>
        </w:tc>
      </w:tr>
      <w:tr w14:paraId="43FF8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660" w:type="dxa"/>
            <w:vAlign w:val="center"/>
          </w:tcPr>
          <w:p w14:paraId="6D9D4C19">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联系人</w:t>
            </w:r>
          </w:p>
        </w:tc>
        <w:tc>
          <w:tcPr>
            <w:tcW w:w="3380" w:type="dxa"/>
            <w:vAlign w:val="center"/>
          </w:tcPr>
          <w:p w14:paraId="147CE72D">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c>
          <w:tcPr>
            <w:tcW w:w="1680" w:type="dxa"/>
            <w:vAlign w:val="center"/>
          </w:tcPr>
          <w:p w14:paraId="2BAB1297">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联系电话</w:t>
            </w:r>
          </w:p>
        </w:tc>
        <w:tc>
          <w:tcPr>
            <w:tcW w:w="1660" w:type="dxa"/>
            <w:vAlign w:val="center"/>
          </w:tcPr>
          <w:p w14:paraId="31492EC7">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r>
      <w:tr w14:paraId="369B6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jc w:val="center"/>
        </w:trPr>
        <w:tc>
          <w:tcPr>
            <w:tcW w:w="1660" w:type="dxa"/>
            <w:vAlign w:val="center"/>
          </w:tcPr>
          <w:p w14:paraId="723747BC">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申请事项</w:t>
            </w:r>
          </w:p>
        </w:tc>
        <w:tc>
          <w:tcPr>
            <w:tcW w:w="6720" w:type="dxa"/>
            <w:gridSpan w:val="3"/>
            <w:vAlign w:val="top"/>
          </w:tcPr>
          <w:p w14:paraId="3365B8C0">
            <w:pPr>
              <w:wordWrap w:val="0"/>
              <w:spacing w:before="20" w:after="0" w:line="340" w:lineRule="atLeast"/>
              <w:ind w:left="600" w:right="0"/>
              <w:jc w:val="both"/>
              <w:textAlignment w:val="baseline"/>
              <w:rPr>
                <w:sz w:val="25"/>
              </w:rPr>
            </w:pPr>
            <w:r>
              <w:rPr>
                <w:rFonts w:ascii="仿宋" w:hAnsi="仿宋" w:eastAsia="仿宋" w:cs="仿宋"/>
                <w:b w:val="0"/>
                <w:i w:val="0"/>
                <w:color w:val="000000"/>
                <w:sz w:val="25"/>
              </w:rPr>
              <w:t>以下供选择：</w:t>
            </w:r>
          </w:p>
          <w:p w14:paraId="23782306">
            <w:pPr>
              <w:wordWrap w:val="0"/>
              <w:spacing w:before="0" w:after="0" w:line="360" w:lineRule="exact"/>
              <w:ind w:left="0" w:right="0"/>
              <w:jc w:val="both"/>
              <w:textAlignment w:val="baseline"/>
              <w:rPr>
                <w:sz w:val="25"/>
              </w:rPr>
            </w:pPr>
          </w:p>
          <w:p w14:paraId="1EB9F438">
            <w:pPr>
              <w:wordWrap w:val="0"/>
              <w:spacing w:before="0" w:after="300" w:line="340" w:lineRule="atLeast"/>
              <w:ind w:left="600" w:right="0"/>
              <w:jc w:val="both"/>
              <w:textAlignment w:val="baseline"/>
              <w:rPr>
                <w:sz w:val="25"/>
              </w:rPr>
            </w:pPr>
            <w:r>
              <w:rPr>
                <w:rFonts w:ascii="仿宋" w:hAnsi="仿宋" w:eastAsia="仿宋" w:cs="仿宋"/>
                <w:b w:val="0"/>
                <w:i w:val="0"/>
                <w:color w:val="000000"/>
                <w:sz w:val="25"/>
              </w:rPr>
              <w:t>一、自_______年______月起暂时歇业_______个月。</w:t>
            </w:r>
          </w:p>
          <w:p w14:paraId="4D7B0DD8">
            <w:pPr>
              <w:wordWrap w:val="0"/>
              <w:spacing w:before="0" w:after="0" w:line="360" w:lineRule="exact"/>
              <w:ind w:left="0" w:right="0"/>
              <w:jc w:val="both"/>
              <w:textAlignment w:val="baseline"/>
              <w:rPr>
                <w:sz w:val="25"/>
              </w:rPr>
            </w:pPr>
          </w:p>
          <w:p w14:paraId="5785EC27">
            <w:pPr>
              <w:wordWrap w:val="0"/>
              <w:spacing w:before="0" w:after="0" w:line="340" w:lineRule="atLeast"/>
              <w:ind w:left="600" w:right="0"/>
              <w:jc w:val="both"/>
              <w:textAlignment w:val="baseline"/>
              <w:rPr>
                <w:sz w:val="25"/>
              </w:rPr>
            </w:pPr>
            <w:r>
              <w:rPr>
                <w:rFonts w:ascii="仿宋" w:hAnsi="仿宋" w:eastAsia="仿宋" w:cs="仿宋"/>
                <w:b w:val="0"/>
                <w:i w:val="0"/>
                <w:color w:val="000000"/>
                <w:sz w:val="25"/>
              </w:rPr>
              <w:t>二、终止经营，申请注销。</w:t>
            </w:r>
          </w:p>
        </w:tc>
      </w:tr>
      <w:tr w14:paraId="37654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5" w:hRule="atLeast"/>
          <w:jc w:val="center"/>
        </w:trPr>
        <w:tc>
          <w:tcPr>
            <w:tcW w:w="1660" w:type="dxa"/>
            <w:vAlign w:val="center"/>
          </w:tcPr>
          <w:p w14:paraId="0FF892EA">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申请原因</w:t>
            </w:r>
          </w:p>
        </w:tc>
        <w:tc>
          <w:tcPr>
            <w:tcW w:w="6720" w:type="dxa"/>
            <w:gridSpan w:val="3"/>
            <w:vAlign w:val="bottom"/>
          </w:tcPr>
          <w:p w14:paraId="229749FF">
            <w:pPr>
              <w:wordWrap w:val="0"/>
              <w:spacing w:before="0" w:after="0" w:line="340" w:lineRule="atLeast"/>
              <w:ind w:left="160" w:right="5260"/>
              <w:jc w:val="both"/>
              <w:textAlignment w:val="baseline"/>
              <w:rPr>
                <w:sz w:val="25"/>
              </w:rPr>
            </w:pPr>
            <w:r>
              <w:rPr>
                <w:rFonts w:ascii="仿宋" w:hAnsi="仿宋" w:eastAsia="仿宋" w:cs="仿宋"/>
                <w:b w:val="0"/>
                <w:i w:val="0"/>
                <w:color w:val="000000"/>
                <w:sz w:val="25"/>
              </w:rPr>
              <w:t>法定代表人(负责人)签字</w:t>
            </w:r>
          </w:p>
          <w:p w14:paraId="7DC11ED9">
            <w:pPr>
              <w:wordWrap w:val="0"/>
              <w:spacing w:before="0" w:after="300" w:line="340" w:lineRule="atLeast"/>
              <w:ind w:left="0" w:right="0"/>
              <w:jc w:val="both"/>
              <w:textAlignment w:val="baseline"/>
              <w:rPr>
                <w:sz w:val="25"/>
              </w:rPr>
            </w:pPr>
            <w:r>
              <w:rPr>
                <w:rFonts w:ascii="仿宋" w:hAnsi="仿宋" w:eastAsia="仿宋" w:cs="仿宋"/>
                <w:b w:val="0"/>
                <w:i w:val="0"/>
                <w:color w:val="000000"/>
                <w:sz w:val="25"/>
              </w:rPr>
              <w:t xml:space="preserve">                       单位盖章        年   月  日</w:t>
            </w:r>
          </w:p>
        </w:tc>
      </w:tr>
      <w:tr w14:paraId="07316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75" w:hRule="atLeast"/>
          <w:jc w:val="center"/>
        </w:trPr>
        <w:tc>
          <w:tcPr>
            <w:tcW w:w="1660" w:type="dxa"/>
            <w:vAlign w:val="center"/>
          </w:tcPr>
          <w:p w14:paraId="6004086A">
            <w:pPr>
              <w:wordWrap w:val="0"/>
              <w:spacing w:before="0" w:after="0" w:line="340" w:lineRule="atLeast"/>
              <w:ind w:left="360" w:right="0"/>
              <w:jc w:val="both"/>
              <w:textAlignment w:val="baseline"/>
              <w:rPr>
                <w:sz w:val="25"/>
              </w:rPr>
            </w:pPr>
            <w:r>
              <w:rPr>
                <w:rFonts w:hint="eastAsia"/>
              </w:rPr>
              <w:t>各区（</w:t>
            </w:r>
            <w:r>
              <w:rPr>
                <w:rFonts w:hint="eastAsia"/>
                <w:lang w:eastAsia="zh-CN"/>
              </w:rPr>
              <w:t>葛店</w:t>
            </w:r>
            <w:r>
              <w:rPr>
                <w:rFonts w:hint="eastAsia"/>
              </w:rPr>
              <w:t>开发区、</w:t>
            </w:r>
            <w:r>
              <w:rPr>
                <w:rFonts w:hint="eastAsia"/>
                <w:lang w:eastAsia="zh-CN"/>
              </w:rPr>
              <w:t>临空经济</w:t>
            </w:r>
            <w:r>
              <w:rPr>
                <w:rFonts w:hint="eastAsia"/>
              </w:rPr>
              <w:t>区）主管部门初审意见</w:t>
            </w:r>
          </w:p>
        </w:tc>
        <w:tc>
          <w:tcPr>
            <w:tcW w:w="6720" w:type="dxa"/>
            <w:gridSpan w:val="3"/>
            <w:vAlign w:val="bottom"/>
          </w:tcPr>
          <w:p w14:paraId="3AC46FC9">
            <w:pPr>
              <w:wordWrap w:val="0"/>
              <w:spacing w:before="0" w:after="0" w:line="340" w:lineRule="atLeast"/>
              <w:ind w:left="0" w:right="0"/>
              <w:jc w:val="center"/>
              <w:textAlignment w:val="baseline"/>
              <w:rPr>
                <w:sz w:val="25"/>
              </w:rPr>
            </w:pPr>
            <w:r>
              <w:rPr>
                <w:rFonts w:ascii="仿宋" w:hAnsi="仿宋" w:eastAsia="仿宋" w:cs="仿宋"/>
                <w:b w:val="0"/>
                <w:i w:val="0"/>
                <w:color w:val="000000"/>
                <w:sz w:val="25"/>
              </w:rPr>
              <w:t>单位盖章</w:t>
            </w:r>
          </w:p>
          <w:p w14:paraId="45069813">
            <w:pPr>
              <w:wordWrap w:val="0"/>
              <w:spacing w:before="0" w:after="120" w:line="340" w:lineRule="atLeast"/>
              <w:ind w:left="0" w:right="0"/>
              <w:jc w:val="both"/>
              <w:textAlignment w:val="baseline"/>
              <w:rPr>
                <w:sz w:val="25"/>
              </w:rPr>
            </w:pPr>
            <w:r>
              <w:rPr>
                <w:rFonts w:ascii="仿宋" w:hAnsi="仿宋" w:eastAsia="仿宋" w:cs="仿宋"/>
                <w:b w:val="0"/>
                <w:i w:val="0"/>
                <w:color w:val="000000"/>
                <w:sz w:val="25"/>
              </w:rPr>
              <w:t xml:space="preserve">    经办人           负责人(签字)      年   月  日</w:t>
            </w:r>
          </w:p>
        </w:tc>
      </w:tr>
      <w:tr w14:paraId="735DC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0" w:hRule="atLeast"/>
          <w:jc w:val="center"/>
        </w:trPr>
        <w:tc>
          <w:tcPr>
            <w:tcW w:w="1660" w:type="dxa"/>
            <w:vAlign w:val="center"/>
          </w:tcPr>
          <w:p w14:paraId="57932FCA">
            <w:pPr>
              <w:wordWrap w:val="0"/>
              <w:spacing w:before="0" w:after="0" w:line="320" w:lineRule="atLeast"/>
              <w:ind w:left="0" w:right="0"/>
              <w:jc w:val="center"/>
              <w:textAlignment w:val="baseline"/>
              <w:rPr>
                <w:sz w:val="25"/>
              </w:rPr>
            </w:pP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市商务局</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年检意见</w:t>
            </w:r>
          </w:p>
        </w:tc>
        <w:tc>
          <w:tcPr>
            <w:tcW w:w="6720" w:type="dxa"/>
            <w:gridSpan w:val="3"/>
            <w:vAlign w:val="bottom"/>
          </w:tcPr>
          <w:p w14:paraId="324395BD">
            <w:pPr>
              <w:wordWrap w:val="0"/>
              <w:spacing w:before="0" w:after="0" w:line="340" w:lineRule="atLeast"/>
              <w:ind w:left="2360" w:right="0"/>
              <w:jc w:val="both"/>
              <w:textAlignment w:val="baseline"/>
              <w:rPr>
                <w:sz w:val="25"/>
              </w:rPr>
            </w:pPr>
            <w:r>
              <w:rPr>
                <w:rFonts w:ascii="仿宋" w:hAnsi="仿宋" w:eastAsia="仿宋" w:cs="仿宋"/>
                <w:b w:val="0"/>
                <w:i w:val="0"/>
                <w:color w:val="000000"/>
                <w:sz w:val="25"/>
              </w:rPr>
              <w:t>单位盖章</w:t>
            </w:r>
          </w:p>
          <w:p w14:paraId="0BF34EA0">
            <w:pPr>
              <w:wordWrap w:val="0"/>
              <w:spacing w:before="0" w:after="0" w:line="340" w:lineRule="atLeast"/>
              <w:ind w:left="0" w:right="0"/>
              <w:jc w:val="both"/>
              <w:textAlignment w:val="baseline"/>
              <w:rPr>
                <w:sz w:val="25"/>
              </w:rPr>
            </w:pPr>
            <w:r>
              <w:rPr>
                <w:rFonts w:ascii="仿宋" w:hAnsi="仿宋" w:eastAsia="仿宋" w:cs="仿宋"/>
                <w:b w:val="0"/>
                <w:i w:val="0"/>
                <w:color w:val="000000"/>
                <w:sz w:val="25"/>
              </w:rPr>
              <w:t xml:space="preserve">经办人            负责人(签字)      </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 xml:space="preserve"> 年</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月</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日</w:t>
            </w:r>
          </w:p>
        </w:tc>
      </w:tr>
    </w:tbl>
    <w:p w14:paraId="3DB46854">
      <w:pPr>
        <w:sectPr>
          <w:pgSz w:w="11900" w:h="16820"/>
          <w:pgMar w:top="1420" w:right="1740" w:bottom="1420" w:left="1740" w:header="720" w:footer="720" w:gutter="0"/>
          <w:cols w:space="720" w:num="1"/>
        </w:sectPr>
      </w:pPr>
      <w:bookmarkStart w:id="0" w:name="_GoBack"/>
      <w:bookmarkEnd w:id="0"/>
    </w:p>
    <w:p w14:paraId="5D0A0B3A"/>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57302"/>
    <w:rsid w:val="51557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2026-03-05T08:36:00Z</dcterms:created>
  <dc:creator>12</dc:creator>
  <cp:lastModifiedBy>12</cp:lastModifiedBy>
  <dcterms:modified xsi:type="dcterms:W3CDTF">2026-03-05T08:38:13Z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4B0F9BCE0D3543A5892D9960EEFF14C4_11</vt:lpwstr>
  </property>
  <property fmtid="{D5CDD505-2E9C-101B-9397-08002B2CF9AE}" pid="4" name="KSOTemplateDocerSaveRecord">
    <vt:lpwstr>eyJoZGlkIjoiYTRhM2Q3ZWUzMjE0YTIzZjEwZjg5MTY0YmUwNzM2MmUiLCJ1c2VySWQiOiIxNTg3NDg0NTExIn0=</vt:lpwstr>
  </property>
</Properties>
</file>